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1A6" w:rsidRPr="004D61A6" w:rsidRDefault="004D61A6" w:rsidP="004D61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4D61A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Альтернативная гражданская служба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- особый вид трудовой деятельности в интересах общества и государства, осуществляемой гражданами взамен военной службы по призыву.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    Гражданин имеет право на замену военной службы по призыву альтернативной гражданской службой в случаях, если: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► несение военной службы противоречит его убеждениям или вероисповеданию;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► он относится к коренному малочисленному народу, ведет традиционный образ жизни, осуществляет традиционное хозяйствование и занимается традиционными промыслами.</w:t>
      </w:r>
    </w:p>
    <w:p w:rsidR="004D61A6" w:rsidRPr="004D61A6" w:rsidRDefault="004D61A6" w:rsidP="004D61A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D61A6" w:rsidRPr="004D61A6" w:rsidRDefault="004D61A6" w:rsidP="004D61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  На альтернативную гражданскую службу направляются граждане мужского пола в возрасте от 18 до 27 лет, которые не пребывают в запасе, имеют право на замену военной службы по призыву альтернативной гражданской службой, лично подали заявление в военный комиссариат о желании заменить военную службу по призыву альтернативной гражданской службой и в отношении которых в соответствии с Федеральным законом от 25 июля 2002 года №113-ФЗ «Об альтернативной гражданской службе» призывной комиссией, создание которой регулируется </w:t>
      </w:r>
      <w:hyperlink r:id="rId4" w:history="1">
        <w:r w:rsidRPr="004D61A6">
          <w:rPr>
            <w:rFonts w:ascii="Arial" w:eastAsia="Times New Roman" w:hAnsi="Arial" w:cs="Arial"/>
            <w:color w:val="228B22"/>
            <w:sz w:val="20"/>
            <w:szCs w:val="20"/>
            <w:u w:val="single"/>
            <w:lang w:eastAsia="ru-RU"/>
          </w:rPr>
          <w:t>Федеральным законом от 28 марта 1998 года N 53-ФЗ</w:t>
        </w:r>
      </w:hyperlink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"О воинской обязанности и военной службе", принято соответствующее решение.</w:t>
      </w:r>
    </w:p>
    <w:p w:rsidR="004D61A6" w:rsidRPr="004D61A6" w:rsidRDefault="004D61A6" w:rsidP="004D61A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D61A6" w:rsidRPr="004D61A6" w:rsidRDefault="004D61A6" w:rsidP="004D61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D61A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  Перечни видов работ, профессий, должностей,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на которых могут быть заняты граждане, проходящие АГС, а также организаций, где предусмотрено прохождение АГС, </w:t>
      </w:r>
      <w:r w:rsidRPr="004D61A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определяются в порядке, установленном Правительством РФ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   Одним из основных приоритетов, </w:t>
      </w:r>
      <w:proofErr w:type="spellStart"/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учитывающихся</w:t>
      </w:r>
      <w:proofErr w:type="spellEnd"/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при предоставлении видов работ, профессий, должностей, на которых могут быть заняты граждане, проходящие АГС, и организаций, где предусматривается прохождение АГС, - </w:t>
      </w:r>
      <w:r w:rsidRPr="004D61A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соответствие их интересам общества и государства.</w:t>
      </w:r>
    </w:p>
    <w:p w:rsidR="004D61A6" w:rsidRPr="004D61A6" w:rsidRDefault="004D61A6" w:rsidP="004D61A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D61A6" w:rsidRPr="004D61A6" w:rsidRDefault="004D61A6" w:rsidP="004D61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  Трудовая деятельность граждан, проходящих АГС, </w:t>
      </w:r>
      <w:r w:rsidRPr="004D61A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не должна препятствовать трудоустройству других лиц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а также служить основанием для перевода на другое место работы лиц, выполняющих работу по трудовому договору, или для их увольнения.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  </w:t>
      </w:r>
      <w:r w:rsidRPr="004D61A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Установлена и применяется уголовная ответственность за уклонение от прохождения АГС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(часть 2 ст.328 УК РФ), с</w:t>
      </w:r>
      <w:r w:rsidRPr="004D61A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амовольное оставление места службы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(ст. 337 УК РФ), </w:t>
      </w:r>
      <w:r w:rsidRPr="004D61A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дезертирство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(ст. 338 УК РФ), </w:t>
      </w:r>
      <w:r w:rsidRPr="004D61A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уклонение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от исполнения обязанностей военной службы </w:t>
      </w:r>
      <w:r w:rsidRPr="004D61A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путем симуляции болезни или иными способами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(ст. 339 УК РФ) не затрагивают конституционного права на труд гражданина, совершившего указанные преступления, и не противоречат нормам международного права.</w:t>
      </w:r>
    </w:p>
    <w:p w:rsidR="004D61A6" w:rsidRPr="004D61A6" w:rsidRDefault="004D61A6" w:rsidP="004D61A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D61A6" w:rsidRPr="004D61A6" w:rsidRDefault="004D61A6" w:rsidP="004D61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   </w:t>
      </w:r>
      <w:r w:rsidRPr="004D61A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Уклонение от прохождения альтернативной гражданской службы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считается </w:t>
      </w:r>
      <w:r w:rsidRPr="004D61A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оконченным преступлением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для лиц, направленных на альтернативную гражданскую службу после 1 января 2008 года, с момента достижения ими возраста </w:t>
      </w:r>
      <w:r w:rsidRPr="004D61A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28 лет 9 месяцев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или </w:t>
      </w:r>
      <w:r w:rsidRPr="004D61A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28 лет 6 месяцев</w:t>
      </w:r>
      <w:r w:rsidRPr="004D61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в зависимости от ее срока.</w:t>
      </w:r>
    </w:p>
    <w:p w:rsidR="00697D76" w:rsidRDefault="00697D76"/>
    <w:p w:rsidR="004D61A6" w:rsidRDefault="004D61A6"/>
    <w:p w:rsidR="004D61A6" w:rsidRDefault="004D61A6"/>
    <w:p w:rsidR="004D61A6" w:rsidRDefault="004D61A6"/>
    <w:p w:rsidR="004D61A6" w:rsidRDefault="004D61A6"/>
    <w:p w:rsidR="004D61A6" w:rsidRDefault="004D61A6"/>
    <w:p w:rsidR="004D61A6" w:rsidRDefault="004D61A6"/>
    <w:p w:rsidR="004D61A6" w:rsidRDefault="004D61A6"/>
    <w:p w:rsidR="004D61A6" w:rsidRDefault="004D61A6"/>
    <w:p w:rsidR="004D61A6" w:rsidRDefault="004D61A6"/>
    <w:p w:rsidR="004D61A6" w:rsidRDefault="004D61A6"/>
    <w:p w:rsidR="004D61A6" w:rsidRDefault="004D61A6"/>
    <w:p w:rsidR="004D61A6" w:rsidRDefault="004D61A6"/>
    <w:p w:rsidR="004D61A6" w:rsidRDefault="004D61A6">
      <w:bookmarkStart w:id="0" w:name="_GoBack"/>
      <w:bookmarkEnd w:id="0"/>
    </w:p>
    <w:sectPr w:rsidR="004D61A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CAA"/>
    <w:rsid w:val="00402EEE"/>
    <w:rsid w:val="004D61A6"/>
    <w:rsid w:val="00697D76"/>
    <w:rsid w:val="00D6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891A6"/>
  <w15:chartTrackingRefBased/>
  <w15:docId w15:val="{6EDE9ABE-C4F4-46F1-8CBB-6484342D6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61A6"/>
    <w:rPr>
      <w:b/>
      <w:bCs/>
    </w:rPr>
  </w:style>
  <w:style w:type="character" w:styleId="a4">
    <w:name w:val="Hyperlink"/>
    <w:basedOn w:val="a0"/>
    <w:uiPriority w:val="99"/>
    <w:semiHidden/>
    <w:unhideWhenUsed/>
    <w:rsid w:val="004D61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D6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0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online/base/?req=doc;base=LAW;n=107316;dst=1002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2</cp:revision>
  <dcterms:created xsi:type="dcterms:W3CDTF">2020-03-19T09:21:00Z</dcterms:created>
  <dcterms:modified xsi:type="dcterms:W3CDTF">2020-03-19T09:22:00Z</dcterms:modified>
</cp:coreProperties>
</file>